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86E" w:rsidRDefault="00F8786E" w:rsidP="00F8786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8786E" w:rsidRDefault="00F8786E" w:rsidP="00F878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8786E" w:rsidRDefault="00F8786E" w:rsidP="00F878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8786E" w:rsidRDefault="00F8786E" w:rsidP="00F8786E">
      <w:pPr>
        <w:rPr>
          <w:rFonts w:ascii="Times New Roman" w:hAnsi="Times New Roman" w:cs="Times New Roman"/>
          <w:sz w:val="28"/>
          <w:szCs w:val="28"/>
        </w:rPr>
      </w:pPr>
    </w:p>
    <w:p w:rsidR="00F8786E" w:rsidRDefault="00F8786E" w:rsidP="00F8786E">
      <w:pPr>
        <w:rPr>
          <w:rFonts w:ascii="Times New Roman" w:hAnsi="Times New Roman" w:cs="Times New Roman"/>
          <w:sz w:val="28"/>
          <w:szCs w:val="28"/>
        </w:rPr>
      </w:pPr>
    </w:p>
    <w:p w:rsidR="00F8786E" w:rsidRDefault="00F8786E" w:rsidP="00F8786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января 2020 г.                               г. Ипатово                                              № 64</w:t>
      </w:r>
    </w:p>
    <w:p w:rsidR="00F8786E" w:rsidRDefault="00F8786E" w:rsidP="00F8786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86E" w:rsidRDefault="00F8786E" w:rsidP="00F8786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131CAF">
        <w:rPr>
          <w:rFonts w:ascii="Times New Roman" w:hAnsi="Times New Roman" w:cs="Times New Roman"/>
          <w:sz w:val="28"/>
          <w:szCs w:val="28"/>
        </w:rPr>
        <w:t>Порядок осуществления контроля в сфере бюджетных правоотношений органом внутреннего муниципального финансового контроля, утвержденный постановлением администрации Ипатовского городского округа Ставропольского края от 17 октября 2018 г. № 1306 «Об утверждении Порядка осуществления контроля в сфере бюджетных правоотношений органом внутреннего муниципального финансового контроля и Порядка осуществления контроля в сфере закупок органом внутреннего муниципального финансового контроля»</w:t>
      </w:r>
    </w:p>
    <w:bookmarkEnd w:id="0"/>
    <w:p w:rsid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269.2 Бюджетного кодекса Российской Федерации, частью 11 статьи 99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нужд», Положением о бюджетном процессе в Ипатовском городском округе Ставропольского края, утвержденным решением Думы Ипатовского городского округа Ставропольского края от 20 сентября 2017 г. № 19, администрация Ипатовского городского округа Ставропольского края </w:t>
      </w:r>
    </w:p>
    <w:p w:rsid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Порядок осуществления контроля в сфере бюджетных правоотношений органом внутреннего муниципального финансового контроля, утвержденный постановлением администрации Ипатовского городского округа Ставропольского края от 17 октября 2018 г. № 1306 «Об утверждении Порядка осуществления контроля в сфере бюджетных правоотношений органом внутреннего муниципального финансового контроля и Порядка осуществления контроля в сфере закупок органом внутреннего муниципального финансового контроля», (с изменениями, внесенными постановлениями администрации Ипатовского городского округа Ставропольского края от 03.12.2018 г. №</w:t>
      </w:r>
      <w:r w:rsidR="00DB1669">
        <w:rPr>
          <w:rFonts w:ascii="Times New Roman" w:hAnsi="Times New Roman" w:cs="Times New Roman"/>
          <w:sz w:val="28"/>
          <w:szCs w:val="28"/>
        </w:rPr>
        <w:t xml:space="preserve"> </w:t>
      </w:r>
      <w:r w:rsidRPr="00131CAF">
        <w:rPr>
          <w:rFonts w:ascii="Times New Roman" w:hAnsi="Times New Roman" w:cs="Times New Roman"/>
          <w:sz w:val="28"/>
          <w:szCs w:val="28"/>
        </w:rPr>
        <w:t>1534, от 06.08.2019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CAF">
        <w:rPr>
          <w:rFonts w:ascii="Times New Roman" w:hAnsi="Times New Roman" w:cs="Times New Roman"/>
          <w:sz w:val="28"/>
          <w:szCs w:val="28"/>
        </w:rPr>
        <w:t>1164).</w:t>
      </w:r>
    </w:p>
    <w:p w:rsid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131CAF" w:rsidRPr="00131CAF" w:rsidRDefault="00131CAF" w:rsidP="00131C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lastRenderedPageBreak/>
        <w:t>3.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Default="00131CAF" w:rsidP="00131CAF">
      <w:pPr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31CAF" w:rsidRP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131CAF" w:rsidRP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131CAF" w:rsidRP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131CAF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131CAF" w:rsidRP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131CAF" w:rsidRDefault="00131CAF" w:rsidP="00131C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31CAF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131CA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31CAF"/>
    <w:rsid w:val="001416EE"/>
    <w:rsid w:val="0016360F"/>
    <w:rsid w:val="00166677"/>
    <w:rsid w:val="00185C1E"/>
    <w:rsid w:val="001B1CF1"/>
    <w:rsid w:val="001E6A66"/>
    <w:rsid w:val="001F00CE"/>
    <w:rsid w:val="00200A21"/>
    <w:rsid w:val="002145FD"/>
    <w:rsid w:val="002270AC"/>
    <w:rsid w:val="0026191D"/>
    <w:rsid w:val="002938D4"/>
    <w:rsid w:val="00313F7F"/>
    <w:rsid w:val="0033338E"/>
    <w:rsid w:val="0033339D"/>
    <w:rsid w:val="00344DE0"/>
    <w:rsid w:val="00391204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060F"/>
    <w:rsid w:val="00743D69"/>
    <w:rsid w:val="00761EF3"/>
    <w:rsid w:val="00776EB9"/>
    <w:rsid w:val="00796BC3"/>
    <w:rsid w:val="007B3839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B1669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8786E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E936231-A004-4C2D-8C5C-B632911F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7253F-656E-4D47-A910-0663745F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2020-01-31T10:35:00Z</cp:lastPrinted>
  <dcterms:created xsi:type="dcterms:W3CDTF">2020-01-31T06:36:00Z</dcterms:created>
  <dcterms:modified xsi:type="dcterms:W3CDTF">2020-02-05T11:55:00Z</dcterms:modified>
</cp:coreProperties>
</file>